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8CD" w:rsidRPr="009F2EBA" w:rsidRDefault="00801AC6" w:rsidP="00D2358A">
      <w:pPr>
        <w:spacing w:line="240" w:lineRule="auto"/>
        <w:rPr>
          <w:rFonts w:ascii="Times New Roman" w:hAnsi="Times New Roman" w:cs="Times New Roman"/>
          <w:b/>
          <w:color w:val="0070C0"/>
          <w:sz w:val="32"/>
          <w:szCs w:val="32"/>
        </w:rPr>
      </w:pPr>
      <w:bookmarkStart w:id="0" w:name="_GoBack"/>
      <w:bookmarkEnd w:id="0"/>
      <w:r w:rsidRPr="009F2EBA">
        <w:rPr>
          <w:noProof/>
          <w:color w:val="0070C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-389255</wp:posOffset>
            </wp:positionV>
            <wp:extent cx="1647825" cy="1252220"/>
            <wp:effectExtent l="0" t="0" r="9525" b="5080"/>
            <wp:wrapThrough wrapText="bothSides">
              <wp:wrapPolygon edited="0">
                <wp:start x="0" y="0"/>
                <wp:lineTo x="0" y="21359"/>
                <wp:lineTo x="21475" y="21359"/>
                <wp:lineTo x="21475" y="0"/>
                <wp:lineTo x="0" y="0"/>
              </wp:wrapPolygon>
            </wp:wrapThrough>
            <wp:docPr id="1" name="Рисунок 1" descr="Советы родител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веты родителя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58CD" w:rsidRPr="009F2EBA">
        <w:rPr>
          <w:rFonts w:ascii="Times New Roman" w:hAnsi="Times New Roman" w:cs="Times New Roman"/>
          <w:b/>
          <w:color w:val="0070C0"/>
          <w:sz w:val="52"/>
          <w:szCs w:val="52"/>
        </w:rPr>
        <w:t>Дети и развод родителей</w:t>
      </w:r>
    </w:p>
    <w:p w:rsidR="00554359" w:rsidRPr="00806F34" w:rsidRDefault="00DC58CD" w:rsidP="00554359">
      <w:pPr>
        <w:spacing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806F34">
        <w:rPr>
          <w:rFonts w:ascii="Times New Roman" w:hAnsi="Times New Roman" w:cs="Times New Roman"/>
          <w:i/>
          <w:sz w:val="26"/>
          <w:szCs w:val="26"/>
          <w:u w:val="single"/>
        </w:rPr>
        <w:t>Рекомендации родителям «Как сказать об этом ребенку»</w:t>
      </w:r>
    </w:p>
    <w:p w:rsidR="00DC58CD" w:rsidRPr="00806F34" w:rsidRDefault="00DC58CD" w:rsidP="00554359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F34">
        <w:rPr>
          <w:rFonts w:ascii="Times New Roman" w:hAnsi="Times New Roman" w:cs="Times New Roman"/>
          <w:sz w:val="28"/>
          <w:szCs w:val="28"/>
        </w:rPr>
        <w:t xml:space="preserve">О разводе детям желательно сообщать обоим родителям вместе. Это поможет сохранить у детей чувство доверия </w:t>
      </w:r>
      <w:r w:rsidR="00914185" w:rsidRPr="00806F34">
        <w:rPr>
          <w:rFonts w:ascii="Times New Roman" w:hAnsi="Times New Roman" w:cs="Times New Roman"/>
          <w:sz w:val="28"/>
          <w:szCs w:val="28"/>
        </w:rPr>
        <w:t xml:space="preserve">к  </w:t>
      </w:r>
      <w:r w:rsidRPr="00806F34">
        <w:rPr>
          <w:rFonts w:ascii="Times New Roman" w:hAnsi="Times New Roman" w:cs="Times New Roman"/>
          <w:sz w:val="28"/>
          <w:szCs w:val="28"/>
        </w:rPr>
        <w:t>родителям, когда супружеские отношения окончательно разрушатся.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Не подрывайте репутацию своего бывшего супруга. Дети не должны выслушивать пренебрежительные слова о человеке, которого они продолжают любить.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Будьте готовы сказать детям, какой теперь будет их повседневная жизнь, даже если это придется повторить не один раз.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Дети должны проводить достаточное количество времени с обоими родителями. После развода родителям желательно сотрудничать по вопросам воспитания детей.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Сообщая о разводе, приводите детям доводы, которые им понятны и доступны.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Если поводом для развода послужило асоциальное поведение/алкоголизм, пристрастие к азартным играм и т.д./ одного из супругов, не следует замалчивать это, но также не стоит представлять своего супруга чудовищем. Это вызовет у детей еще большую тревогу и, возможно, обратную вспышку. Например, можно сказать так: «Да, проблема алкоголизма твоего папы повлияла на мое решение развестись. Но главное не это, просто мы сошлись на том, что больше не можем жить вместе»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Если вы расстаетесь, но ещё не разводитесь, то постарайтесь дать детям как можно больше информации о том, как надолго вы собираетесь расстаться.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Детям следует напоминать, что не они причина развода. По возможности говорите детям сопереживающие слова.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Пока окончательное решение развестись не принято, не сообщайте об этом детям.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Никогда не ставьте детей в такое положение, которое вынуждало бы их сохранять вам верность и помогать вам, а другого родителя предавать.</w:t>
      </w:r>
    </w:p>
    <w:p w:rsidR="00DC58CD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Стараться поддерживать в доме теплую атмосферу и выполнять с супругом свои родительские обязанности.</w:t>
      </w:r>
    </w:p>
    <w:p w:rsidR="00717B39" w:rsidRPr="00806F34" w:rsidRDefault="00DC58CD" w:rsidP="00DC58CD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6F34">
        <w:rPr>
          <w:rFonts w:ascii="Times New Roman" w:hAnsi="Times New Roman" w:cs="Times New Roman"/>
          <w:sz w:val="28"/>
          <w:szCs w:val="28"/>
        </w:rPr>
        <w:t>Отрепетируйте с супругом то, как вы будете сообщать детям о разводе.</w:t>
      </w:r>
    </w:p>
    <w:sectPr w:rsidR="00717B39" w:rsidRPr="00806F34" w:rsidSect="00A63DAD">
      <w:pgSz w:w="11906" w:h="16838"/>
      <w:pgMar w:top="1440" w:right="1080" w:bottom="1440" w:left="1080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31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702"/>
    <w:rsid w:val="002D74F2"/>
    <w:rsid w:val="00310660"/>
    <w:rsid w:val="00501DAF"/>
    <w:rsid w:val="00554359"/>
    <w:rsid w:val="005E1662"/>
    <w:rsid w:val="005F7702"/>
    <w:rsid w:val="00717B39"/>
    <w:rsid w:val="00801AC6"/>
    <w:rsid w:val="00806F34"/>
    <w:rsid w:val="00914185"/>
    <w:rsid w:val="009F2EBA"/>
    <w:rsid w:val="00A63DAD"/>
    <w:rsid w:val="00D2358A"/>
    <w:rsid w:val="00DC58CD"/>
    <w:rsid w:val="00EA4EFD"/>
    <w:rsid w:val="00FA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A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2015-01-20T15:34:00Z</cp:lastPrinted>
  <dcterms:created xsi:type="dcterms:W3CDTF">2015-01-16T16:44:00Z</dcterms:created>
  <dcterms:modified xsi:type="dcterms:W3CDTF">2015-01-21T05:11:00Z</dcterms:modified>
</cp:coreProperties>
</file>